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8" w:type="dxa"/>
        <w:tblLook w:val="04A0" w:firstRow="1" w:lastRow="0" w:firstColumn="1" w:lastColumn="0" w:noHBand="0" w:noVBand="1"/>
      </w:tblPr>
      <w:tblGrid>
        <w:gridCol w:w="3229"/>
        <w:gridCol w:w="2619"/>
        <w:gridCol w:w="3335"/>
      </w:tblGrid>
      <w:tr w:rsidR="00637515" w:rsidRPr="00937D66" w:rsidTr="00937D66">
        <w:tc>
          <w:tcPr>
            <w:tcW w:w="3229" w:type="dxa"/>
          </w:tcPr>
          <w:p w:rsidR="00637515" w:rsidRDefault="00637515" w:rsidP="00637515">
            <w:bookmarkStart w:id="0" w:name="_page_4_0"/>
            <w:r w:rsidRPr="006462C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693CC8F" wp14:editId="7F1B70A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200" cy="10680700"/>
                  <wp:effectExtent l="0" t="0" r="0" b="0"/>
                  <wp:wrapNone/>
                  <wp:docPr id="1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9200" cy="1068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619" w:type="dxa"/>
          </w:tcPr>
          <w:p w:rsidR="00637515" w:rsidRDefault="00637515" w:rsidP="00637515">
            <w:r w:rsidRPr="006462CA">
              <w:rPr>
                <w:noProof/>
              </w:rPr>
              <w:drawing>
                <wp:anchor distT="0" distB="0" distL="114300" distR="114300" simplePos="0" relativeHeight="251660288" behindDoc="1" locked="0" layoutInCell="0" allowOverlap="1" wp14:anchorId="58072DD1" wp14:editId="2675A12A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200" cy="10680700"/>
                  <wp:effectExtent l="0" t="0" r="0" b="0"/>
                  <wp:wrapNone/>
                  <wp:docPr id="2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9200" cy="1068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5" w:type="dxa"/>
          </w:tcPr>
          <w:p w:rsidR="00637515" w:rsidRDefault="00637515" w:rsidP="00637515">
            <w:r w:rsidRPr="006462CA">
              <w:rPr>
                <w:noProof/>
              </w:rPr>
              <w:drawing>
                <wp:anchor distT="0" distB="0" distL="114300" distR="114300" simplePos="0" relativeHeight="251661312" behindDoc="1" locked="0" layoutInCell="0" allowOverlap="1" wp14:anchorId="6F994353" wp14:editId="65B8B046">
                  <wp:simplePos x="0" y="0"/>
                  <wp:positionH relativeFrom="page">
                    <wp:posOffset>0</wp:posOffset>
                  </wp:positionH>
                  <wp:positionV relativeFrom="page">
                    <wp:posOffset>95251</wp:posOffset>
                  </wp:positionV>
                  <wp:extent cx="7569200" cy="10585450"/>
                  <wp:effectExtent l="0" t="0" r="0" b="6350"/>
                  <wp:wrapNone/>
                  <wp:docPr id="3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9200" cy="1058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37515" w:rsidRDefault="00637515" w:rsidP="00937D66">
      <w:pPr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937D66" w:rsidRDefault="00937D66" w:rsidP="00637515">
      <w:pPr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937D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федеральными государственными образовательными стандартами дошкольного образования.</w:t>
      </w:r>
    </w:p>
    <w:p w:rsidR="00937D66" w:rsidRPr="00937D66" w:rsidRDefault="00937D66" w:rsidP="00937D66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D66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937D66" w:rsidRDefault="00937D66" w:rsidP="00937D6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66">
        <w:rPr>
          <w:rFonts w:ascii="Times New Roman" w:hAnsi="Times New Roman" w:cs="Times New Roman"/>
          <w:sz w:val="28"/>
          <w:szCs w:val="28"/>
        </w:rPr>
        <w:t xml:space="preserve">3.1. Изменения в настоящее Положение могут вноситься Учреждением в соответствии с действующим законодательством и Уставом. </w:t>
      </w:r>
    </w:p>
    <w:p w:rsidR="00937D66" w:rsidRPr="00937D66" w:rsidRDefault="00937D66" w:rsidP="00937D6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D66">
        <w:rPr>
          <w:rFonts w:ascii="Times New Roman" w:hAnsi="Times New Roman" w:cs="Times New Roman"/>
          <w:sz w:val="28"/>
          <w:szCs w:val="28"/>
        </w:rPr>
        <w:t>3.2. Учреждение обеспечивает открытость и доступность информации о языках образования путем размещения настоящего Положения на официальном сайте Учреждения в сети Интернет.</w:t>
      </w:r>
    </w:p>
    <w:sectPr w:rsidR="00937D66" w:rsidRPr="0093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5"/>
    <w:rsid w:val="002437C3"/>
    <w:rsid w:val="00442655"/>
    <w:rsid w:val="00637515"/>
    <w:rsid w:val="00937D66"/>
    <w:rsid w:val="00F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735"/>
  <w15:docId w15:val="{EE0BDA5E-BA8D-4C5D-BCB1-0722D88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 Windows</cp:lastModifiedBy>
  <cp:revision>3</cp:revision>
  <cp:lastPrinted>2022-04-22T08:03:00Z</cp:lastPrinted>
  <dcterms:created xsi:type="dcterms:W3CDTF">2022-05-25T11:21:00Z</dcterms:created>
  <dcterms:modified xsi:type="dcterms:W3CDTF">2022-05-25T12:25:00Z</dcterms:modified>
</cp:coreProperties>
</file>